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Property / service address: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type &amp;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Roof area (squares):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Contractor license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Warranty terms (materials + workmanship):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