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Vozidlo (rok / značka / model / farba):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Evidenčné číslo vozidla (EČV):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Miesto prevzatia / udalosti: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Cieľové miesto / servis / parkovisko: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Č. policajnej správy / poistky / referencie: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