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Vozidlo (rok / značka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Evidenčné číslo (ŠPZ):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(číslo karosérie):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Stav tachometra: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Zákazkový list / číslo zákazky: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