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Fastighet / lägenhetens 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Hyresperiod — från: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Hyresperiod — till: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Hyresavtal / referens: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Betaldatum (mottagen):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