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Vehicul (an / marcă / model / culoare):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 de înmatriculare: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Locul preluării / incidentului: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Destinație / service / parcare: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dosar poliție / asigurător / referință: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