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imobilului / acoperișului: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 de acoperiș și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Suprafață acoperiș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CUI/CIF firmă (cod CAEN 4341 — fără licență dedicată, vezi FAQ):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Garanție materiale și manoperă: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