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șantierului / locul lucrării: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Deviz / comandă / nr. lucrare: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Data(e) executării lucrării: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CUI/CIF / cod CAEN: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