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serviço / jardim: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ou período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e frequência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aproximada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