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Patiënt (naam huisdier):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Diersoort / ras: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Microchipnummer: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Behandeldatum: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Dierenarts (Diergeneeskunderegister-nr.):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