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Pand / woonruimte: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Verbruiksperiode - van: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Verbruiksperiode - tot: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Verdeelsleutel / 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Huurovereenkomst / referentie huurder: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