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Dirección del inmueble: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techo y material: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Área de techo (m²):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Registro, contrato o referencia del proveedor: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Garantía de materiales y mano de obra: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