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Vehículo (año / marca / modelo):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Placas: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/ NIV: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Kilometraje: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Orden de reparación / trabajo: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