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/ site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&amp; frequency: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estimate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lawn area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