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Poliso numeris: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Draudikas: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Draudimo laikotarpis: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Draudimo rūšis: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Sandorio tipas: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