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(Name des Tieres):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Tierart / Rasse: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Mikrochip-Nummer: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Behandlungsdatum: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Tierarzt (Amt für Lebensmittelkontrolle und Veterinärwesen):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