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Gewerbebewilligung Nr. (Amt für Volkswirtschaft):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