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Projekt / Beratungsreferenz: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Bestellnummer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Leistungszeitraum: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Honorarbasis: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Verantwortlicher Berater: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