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作業場所: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指定給水装置工事事業者番号: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工事名: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作業日: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担当作業員（給水装置工事主任技術者）: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