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撮影日: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撮影場所: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プラン／撮影種別: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納品物: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使用許諾範囲: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