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konfirmasi tarif (rate confirmation):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surat jalan (CMR/B/L) / muatan: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Asal → Tujuan (rute):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muat / bongkar: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Jarak (km) / tarif per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