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Fotózás dátuma(i):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Fotózás helyszíne: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Csomag / fotózás típusa: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Leadandó anyagok: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Felhasználási / licencjogok: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