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Tilaisuuden päivämäärä: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Tilaisuuden 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Vieraiden määrä: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Tarjoilutapa: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Tilaisuuden laji: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