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Vehículo (año / marca / modelo):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Matrícula: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(número de bastidor):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Kilometraje: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orden de reparación: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