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MTR registreering / pädeva isiku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Pakkumus / tellimuse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Teostamise kuupäev(ad):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Vastutav torulukksepp / tehnik: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