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Pildistamise kuupäev(ad):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Pildistamise asukoht: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Pakett / pildistamise liik: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Väljundid / üleantavad materjalid: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Kasutusõigused / litsents: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