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(dyrets navn):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Art / race: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Mikrochipnummer: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Behandlingsdato: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Dyrlæge (autorisationsnummer):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