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Auftragsbezeichnung: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Baustelle / Objektadresse: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Vertrag / Angebot / Nachtrag: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Abschlagsrechnung Nr. / Abrechnungszeitraum: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Freistellungsbescheinigung §48b EStG Nr.: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