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Fahrgestell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nummer / Reparaturauftra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