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Spisová značka / číslo věci: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Věc / předmět sporu: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Odpovědný advokát: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Registrační číslo ČAK: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Období fakturace: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