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de nascimento do paciente: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CRO: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Número(s) do dente (FDI):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Código de procedimento / tratamento: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Convênio / referência de reembolso: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