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обекта / сервиза: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Оборудване (марка / модел / сериен номер):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услуга: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Техник / сертификат / регистрация: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Добавен хладилен агент (тип и количество):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